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3A0A" w14:textId="77777777" w:rsidR="302B50F5" w:rsidRDefault="302B50F5" w:rsidP="1E654055">
      <w:pPr>
        <w:spacing w:after="0"/>
        <w:jc w:val="center"/>
        <w:rPr>
          <w:rFonts w:ascii="Times New Roman" w:eastAsia="Times New Roman" w:hAnsi="Times New Roman" w:cs="Times New Roman"/>
        </w:rPr>
      </w:pPr>
      <w:r>
        <w:rPr>
          <w:noProof/>
        </w:rPr>
        <w:drawing>
          <wp:inline distT="0" distB="0" distL="0" distR="0" wp14:anchorId="0D293A2E" wp14:editId="0D293A2F">
            <wp:extent cx="4572000" cy="857250"/>
            <wp:effectExtent l="0" t="0" r="0" b="0"/>
            <wp:docPr id="58369309" name="Picture 58369309" descr="public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857250"/>
                    </a:xfrm>
                    <a:prstGeom prst="rect">
                      <a:avLst/>
                    </a:prstGeom>
                  </pic:spPr>
                </pic:pic>
              </a:graphicData>
            </a:graphic>
          </wp:inline>
        </w:drawing>
      </w:r>
    </w:p>
    <w:p w14:paraId="0D293A0B" w14:textId="77777777" w:rsidR="1E654055" w:rsidRDefault="1E654055" w:rsidP="1E654055">
      <w:pPr>
        <w:spacing w:after="0"/>
        <w:jc w:val="center"/>
        <w:rPr>
          <w:rFonts w:ascii="Times New Roman" w:eastAsia="Times New Roman" w:hAnsi="Times New Roman" w:cs="Times New Roman"/>
          <w:b/>
          <w:bCs/>
          <w:sz w:val="24"/>
          <w:szCs w:val="24"/>
          <w:highlight w:val="yellow"/>
          <w:u w:val="single"/>
        </w:rPr>
      </w:pPr>
    </w:p>
    <w:p w14:paraId="0BCA5476" w14:textId="77777777" w:rsidR="0071699F" w:rsidRDefault="0071699F" w:rsidP="0071699F">
      <w:pPr>
        <w:jc w:val="center"/>
        <w:rPr>
          <w:color w:val="000000"/>
          <w:sz w:val="20"/>
          <w:szCs w:val="20"/>
        </w:rPr>
      </w:pPr>
      <w:r>
        <w:rPr>
          <w:b/>
          <w:bCs/>
          <w:color w:val="000000"/>
          <w:sz w:val="28"/>
          <w:szCs w:val="28"/>
          <w:u w:val="single"/>
        </w:rPr>
        <w:t>THE PUBLIC THEATER FRONT-OF-HOUSE EMPLOYMENT</w:t>
      </w:r>
    </w:p>
    <w:p w14:paraId="6C16F0C1" w14:textId="77777777" w:rsidR="0071699F" w:rsidRDefault="0071699F" w:rsidP="0071699F">
      <w:pPr>
        <w:jc w:val="center"/>
        <w:rPr>
          <w:color w:val="000000"/>
          <w:sz w:val="20"/>
          <w:szCs w:val="20"/>
        </w:rPr>
      </w:pPr>
      <w:r>
        <w:rPr>
          <w:b/>
          <w:bCs/>
          <w:color w:val="000000"/>
          <w:sz w:val="28"/>
          <w:szCs w:val="28"/>
        </w:rPr>
        <w:t> </w:t>
      </w:r>
    </w:p>
    <w:p w14:paraId="7BD433AD" w14:textId="46DDB280" w:rsidR="0071699F" w:rsidRDefault="0071699F" w:rsidP="0071699F">
      <w:pPr>
        <w:rPr>
          <w:color w:val="000000"/>
          <w:sz w:val="20"/>
          <w:szCs w:val="20"/>
        </w:rPr>
      </w:pPr>
      <w:r>
        <w:rPr>
          <w:color w:val="000000"/>
        </w:rPr>
        <w:t>The Public Theater is seeking friendly, professional, and motivated Front-of-House staff (mainly ushers) with excellent customer service skills for the 2022 Free Shakespeare in the Park season at the Delacorte Theater, The Public’s open-air venue in Central Park. This is a part-time, seasonal position</w:t>
      </w:r>
      <w:r w:rsidR="000F1F34">
        <w:rPr>
          <w:color w:val="000000"/>
        </w:rPr>
        <w:t>, beginning May 24</w:t>
      </w:r>
      <w:r w:rsidR="000F1F34" w:rsidRPr="000F1F34">
        <w:rPr>
          <w:color w:val="000000"/>
          <w:vertAlign w:val="superscript"/>
        </w:rPr>
        <w:t>th</w:t>
      </w:r>
      <w:r w:rsidR="000F1F34">
        <w:rPr>
          <w:color w:val="000000"/>
        </w:rPr>
        <w:t xml:space="preserve"> and terminating on September 11</w:t>
      </w:r>
      <w:r w:rsidR="000F1F34" w:rsidRPr="000F1F34">
        <w:rPr>
          <w:color w:val="000000"/>
          <w:vertAlign w:val="superscript"/>
        </w:rPr>
        <w:t>th</w:t>
      </w:r>
      <w:r w:rsidR="000F1F34">
        <w:rPr>
          <w:color w:val="000000"/>
        </w:rPr>
        <w:t>.</w:t>
      </w:r>
    </w:p>
    <w:p w14:paraId="16CF61EC" w14:textId="739C77C6" w:rsidR="0071699F" w:rsidRDefault="0071699F" w:rsidP="0071699F">
      <w:pPr>
        <w:rPr>
          <w:color w:val="000000"/>
          <w:sz w:val="20"/>
          <w:szCs w:val="20"/>
        </w:rPr>
      </w:pPr>
      <w:r>
        <w:rPr>
          <w:color w:val="000000"/>
        </w:rPr>
        <w:t>The Public’s Front-of-House staff is expected to offer the highest level of customer service to patrons, donors, visiting artists, artist management, and all other members of the public or administration they may encounter. Front-of-House staff is responsible for greeting and escorting patrons to their seats in an efficient and professional manner. Staff must also be knowledgeable about The Public and its policies and programs, and able to answer questions to ensure that rules and regulations are being adhered to</w:t>
      </w:r>
      <w:r w:rsidR="006A074C">
        <w:rPr>
          <w:color w:val="000000"/>
        </w:rPr>
        <w:t>.</w:t>
      </w:r>
    </w:p>
    <w:p w14:paraId="6DBE40AC" w14:textId="18BDD637" w:rsidR="0071699F" w:rsidRDefault="0071699F" w:rsidP="0071699F">
      <w:pPr>
        <w:rPr>
          <w:color w:val="000000"/>
          <w:sz w:val="20"/>
          <w:szCs w:val="20"/>
        </w:rPr>
      </w:pPr>
      <w:r>
        <w:rPr>
          <w:color w:val="000000"/>
        </w:rPr>
        <w:t> Front-of-House staff is expected to carry out any job function management deems appropriate and within the scope of caring and maintaining for the theater and audience experience. This includes, but is not limited to pre-show prep, post-show breakdown, and patron and staff safety/emergency response.</w:t>
      </w:r>
      <w:r>
        <w:rPr>
          <w:rStyle w:val="apple-converted-space"/>
          <w:color w:val="000000"/>
        </w:rPr>
        <w:t> </w:t>
      </w:r>
    </w:p>
    <w:p w14:paraId="36C4014B" w14:textId="77777777" w:rsidR="0071699F" w:rsidRDefault="0071699F" w:rsidP="0071699F">
      <w:pPr>
        <w:rPr>
          <w:color w:val="000000"/>
          <w:sz w:val="20"/>
          <w:szCs w:val="20"/>
        </w:rPr>
      </w:pPr>
      <w:r>
        <w:rPr>
          <w:b/>
          <w:bCs/>
          <w:color w:val="000000"/>
        </w:rPr>
        <w:t>REQUIREMENTS:</w:t>
      </w:r>
    </w:p>
    <w:p w14:paraId="18726900" w14:textId="77777777" w:rsidR="0071699F" w:rsidRDefault="0071699F" w:rsidP="0071699F">
      <w:pPr>
        <w:numPr>
          <w:ilvl w:val="0"/>
          <w:numId w:val="13"/>
        </w:numPr>
        <w:spacing w:after="0" w:line="240" w:lineRule="auto"/>
        <w:rPr>
          <w:color w:val="000000"/>
          <w:sz w:val="20"/>
          <w:szCs w:val="20"/>
        </w:rPr>
      </w:pPr>
      <w:r>
        <w:rPr>
          <w:color w:val="000000"/>
        </w:rPr>
        <w:t>Must be at least 18 years of age</w:t>
      </w:r>
    </w:p>
    <w:p w14:paraId="7832D4CD" w14:textId="77777777" w:rsidR="0071699F" w:rsidRDefault="0071699F" w:rsidP="0071699F">
      <w:pPr>
        <w:numPr>
          <w:ilvl w:val="0"/>
          <w:numId w:val="13"/>
        </w:numPr>
        <w:spacing w:after="0" w:line="240" w:lineRule="auto"/>
        <w:rPr>
          <w:color w:val="000000"/>
          <w:sz w:val="20"/>
          <w:szCs w:val="20"/>
        </w:rPr>
      </w:pPr>
      <w:r>
        <w:rPr>
          <w:color w:val="000000"/>
        </w:rPr>
        <w:t>Proof of eligibility to work in the United States</w:t>
      </w:r>
    </w:p>
    <w:p w14:paraId="511AB854" w14:textId="77777777" w:rsidR="0071699F" w:rsidRDefault="0071699F" w:rsidP="0071699F">
      <w:pPr>
        <w:numPr>
          <w:ilvl w:val="0"/>
          <w:numId w:val="13"/>
        </w:numPr>
        <w:spacing w:after="0" w:line="240" w:lineRule="auto"/>
        <w:rPr>
          <w:color w:val="000000"/>
          <w:sz w:val="20"/>
          <w:szCs w:val="20"/>
        </w:rPr>
      </w:pPr>
      <w:r>
        <w:rPr>
          <w:color w:val="000000"/>
        </w:rPr>
        <w:t>High School Diploma or equivalent</w:t>
      </w:r>
    </w:p>
    <w:p w14:paraId="091E5219" w14:textId="77777777" w:rsidR="0071699F" w:rsidRDefault="0071699F" w:rsidP="0071699F">
      <w:pPr>
        <w:numPr>
          <w:ilvl w:val="0"/>
          <w:numId w:val="13"/>
        </w:numPr>
        <w:spacing w:after="0" w:line="240" w:lineRule="auto"/>
        <w:rPr>
          <w:color w:val="000000"/>
          <w:sz w:val="20"/>
          <w:szCs w:val="20"/>
        </w:rPr>
      </w:pPr>
      <w:r>
        <w:rPr>
          <w:color w:val="000000"/>
        </w:rPr>
        <w:t>Work varied shifts, including nights, weekends, and holidays</w:t>
      </w:r>
    </w:p>
    <w:p w14:paraId="6B404BEA" w14:textId="77777777" w:rsidR="0071699F" w:rsidRDefault="0071699F" w:rsidP="0071699F">
      <w:pPr>
        <w:numPr>
          <w:ilvl w:val="0"/>
          <w:numId w:val="13"/>
        </w:numPr>
        <w:spacing w:after="0" w:line="240" w:lineRule="auto"/>
        <w:rPr>
          <w:color w:val="000000"/>
          <w:sz w:val="20"/>
          <w:szCs w:val="20"/>
        </w:rPr>
      </w:pPr>
      <w:r>
        <w:rPr>
          <w:color w:val="000000"/>
        </w:rPr>
        <w:t>Work outdoors with environmental conditions such as excessive heat, high winds, rain, insects, and wildlife</w:t>
      </w:r>
    </w:p>
    <w:p w14:paraId="1CAD511D" w14:textId="77777777" w:rsidR="0071699F" w:rsidRDefault="0071699F" w:rsidP="0071699F">
      <w:pPr>
        <w:numPr>
          <w:ilvl w:val="0"/>
          <w:numId w:val="13"/>
        </w:numPr>
        <w:spacing w:after="0" w:line="240" w:lineRule="auto"/>
        <w:rPr>
          <w:color w:val="000000"/>
          <w:sz w:val="20"/>
          <w:szCs w:val="20"/>
        </w:rPr>
      </w:pPr>
      <w:r>
        <w:rPr>
          <w:color w:val="000000"/>
        </w:rPr>
        <w:t>Comfortable in a fast-paced, customer-facing environment</w:t>
      </w:r>
    </w:p>
    <w:p w14:paraId="400D77D0" w14:textId="77777777" w:rsidR="0071699F" w:rsidRDefault="0071699F" w:rsidP="0071699F">
      <w:pPr>
        <w:numPr>
          <w:ilvl w:val="0"/>
          <w:numId w:val="14"/>
        </w:numPr>
        <w:spacing w:after="0" w:line="240" w:lineRule="auto"/>
        <w:rPr>
          <w:color w:val="000000"/>
          <w:sz w:val="20"/>
          <w:szCs w:val="20"/>
        </w:rPr>
      </w:pPr>
      <w:r>
        <w:rPr>
          <w:color w:val="000000"/>
        </w:rPr>
        <w:t>Comply with The Public’s health and safety guidelines and protocols</w:t>
      </w:r>
    </w:p>
    <w:p w14:paraId="5FBA3BD4" w14:textId="77777777" w:rsidR="0071699F" w:rsidRDefault="0071699F" w:rsidP="0071699F">
      <w:pPr>
        <w:numPr>
          <w:ilvl w:val="0"/>
          <w:numId w:val="14"/>
        </w:numPr>
        <w:spacing w:after="0" w:line="240" w:lineRule="auto"/>
        <w:rPr>
          <w:color w:val="000000"/>
          <w:sz w:val="20"/>
          <w:szCs w:val="20"/>
        </w:rPr>
      </w:pPr>
      <w:r>
        <w:rPr>
          <w:color w:val="000000"/>
        </w:rPr>
        <w:t>Excellent communication skills</w:t>
      </w:r>
    </w:p>
    <w:p w14:paraId="069628FC" w14:textId="77777777" w:rsidR="0071699F" w:rsidRDefault="0071699F" w:rsidP="0071699F">
      <w:pPr>
        <w:numPr>
          <w:ilvl w:val="0"/>
          <w:numId w:val="14"/>
        </w:numPr>
        <w:spacing w:after="0" w:line="240" w:lineRule="auto"/>
        <w:rPr>
          <w:color w:val="000000"/>
          <w:sz w:val="20"/>
          <w:szCs w:val="20"/>
        </w:rPr>
      </w:pPr>
      <w:r>
        <w:rPr>
          <w:color w:val="000000"/>
        </w:rPr>
        <w:t>Deal effectively with a wide variety of personalities and situations requiring diplomacy, kindness, tact, friendliness, and firmness</w:t>
      </w:r>
    </w:p>
    <w:p w14:paraId="49AEED6A" w14:textId="77777777" w:rsidR="0071699F" w:rsidRDefault="0071699F" w:rsidP="0071699F">
      <w:pPr>
        <w:numPr>
          <w:ilvl w:val="0"/>
          <w:numId w:val="14"/>
        </w:numPr>
        <w:spacing w:after="0" w:line="240" w:lineRule="auto"/>
        <w:rPr>
          <w:color w:val="000000"/>
          <w:sz w:val="20"/>
          <w:szCs w:val="20"/>
        </w:rPr>
      </w:pPr>
      <w:r>
        <w:rPr>
          <w:color w:val="000000"/>
        </w:rPr>
        <w:t>Establish and maintain effective work relationships</w:t>
      </w:r>
      <w:r>
        <w:rPr>
          <w:rStyle w:val="apple-converted-space"/>
          <w:color w:val="000000"/>
        </w:rPr>
        <w:t> </w:t>
      </w:r>
    </w:p>
    <w:p w14:paraId="56D6D93E" w14:textId="77777777" w:rsidR="0071699F" w:rsidRDefault="0071699F" w:rsidP="0071699F">
      <w:pPr>
        <w:numPr>
          <w:ilvl w:val="0"/>
          <w:numId w:val="14"/>
        </w:numPr>
        <w:spacing w:after="0" w:line="240" w:lineRule="auto"/>
        <w:rPr>
          <w:color w:val="000000"/>
          <w:sz w:val="20"/>
          <w:szCs w:val="20"/>
        </w:rPr>
      </w:pPr>
      <w:r>
        <w:rPr>
          <w:color w:val="000000"/>
        </w:rPr>
        <w:t>Ability to climb steps repeatedly and stand for long periods of time</w:t>
      </w:r>
    </w:p>
    <w:p w14:paraId="0B590248" w14:textId="77777777" w:rsidR="0071699F" w:rsidRDefault="0071699F" w:rsidP="0071699F">
      <w:pPr>
        <w:numPr>
          <w:ilvl w:val="0"/>
          <w:numId w:val="14"/>
        </w:numPr>
        <w:spacing w:after="0" w:line="240" w:lineRule="auto"/>
        <w:rPr>
          <w:color w:val="000000"/>
          <w:sz w:val="20"/>
          <w:szCs w:val="20"/>
        </w:rPr>
      </w:pPr>
      <w:r>
        <w:rPr>
          <w:color w:val="000000"/>
        </w:rPr>
        <w:t>Ability to descend/ascend ramps and inclines/declines</w:t>
      </w:r>
    </w:p>
    <w:p w14:paraId="70B94711" w14:textId="77777777" w:rsidR="0071699F" w:rsidRDefault="0071699F" w:rsidP="0071699F">
      <w:pPr>
        <w:numPr>
          <w:ilvl w:val="0"/>
          <w:numId w:val="14"/>
        </w:numPr>
        <w:spacing w:after="0" w:line="240" w:lineRule="auto"/>
        <w:rPr>
          <w:color w:val="000000"/>
          <w:sz w:val="20"/>
          <w:szCs w:val="20"/>
        </w:rPr>
      </w:pPr>
      <w:r>
        <w:rPr>
          <w:color w:val="000000"/>
        </w:rPr>
        <w:t>Maintain a professional, neat, and well-groomed appearance, adhering to The Public Theater’s standards</w:t>
      </w:r>
    </w:p>
    <w:p w14:paraId="4D0C1BD8" w14:textId="77777777" w:rsidR="006A074C" w:rsidRDefault="006A074C" w:rsidP="0071699F">
      <w:pPr>
        <w:rPr>
          <w:color w:val="000000"/>
        </w:rPr>
      </w:pPr>
    </w:p>
    <w:p w14:paraId="64951E16" w14:textId="77777777" w:rsidR="006A074C" w:rsidRDefault="006A074C" w:rsidP="006A074C">
      <w:pPr>
        <w:rPr>
          <w:color w:val="000000"/>
          <w:sz w:val="20"/>
          <w:szCs w:val="20"/>
        </w:rPr>
      </w:pPr>
      <w:r>
        <w:rPr>
          <w:color w:val="000000"/>
        </w:rPr>
        <w:t>The Public is committed to creating a diverse and inclusive environment and is proud to be an Equal Opportunity Employer. Applicants from underrepresented populations in the theater field are strongly encouraged to apply. All qualified applicants will receive consideration for employment without regard to race, color, religion, gender, gender identity or expression, familial status, sexual orientation, national origin, ability, age, or veteran status.</w:t>
      </w:r>
    </w:p>
    <w:p w14:paraId="07F274F3" w14:textId="77777777" w:rsidR="000F1F34" w:rsidRDefault="006A074C" w:rsidP="006A074C">
      <w:pPr>
        <w:rPr>
          <w:color w:val="000000"/>
        </w:rPr>
      </w:pPr>
      <w:r>
        <w:rPr>
          <w:color w:val="000000"/>
        </w:rPr>
        <w:t> As a condition of employment, The Public will require all who report to work on-site (either at The Public Theater, The Delacorte Theater, or any other workspace or performing location) to receive the COVID-19 vaccine AND a booster dose (for those eligible under CDC guidelines). The Public will provide exceptions only for employees with an approved medical or religious exemption</w:t>
      </w:r>
      <w:r w:rsidR="000F1F34">
        <w:rPr>
          <w:color w:val="000000"/>
        </w:rPr>
        <w:t>.</w:t>
      </w:r>
    </w:p>
    <w:p w14:paraId="10CEA997" w14:textId="77777777" w:rsidR="000F1F34" w:rsidRDefault="000F1F34" w:rsidP="006A074C">
      <w:pPr>
        <w:rPr>
          <w:color w:val="000000"/>
        </w:rPr>
      </w:pPr>
    </w:p>
    <w:p w14:paraId="0EE838E3" w14:textId="496967CB" w:rsidR="0071699F" w:rsidRDefault="000F1F34" w:rsidP="006A074C">
      <w:pPr>
        <w:rPr>
          <w:color w:val="000000"/>
          <w:sz w:val="20"/>
          <w:szCs w:val="20"/>
        </w:rPr>
      </w:pPr>
      <w:r>
        <w:rPr>
          <w:color w:val="000000"/>
        </w:rPr>
        <w:lastRenderedPageBreak/>
        <w:t>The salary range is from $15.50-$18.50/hour pending role and certifications.</w:t>
      </w:r>
      <w:r w:rsidR="0071699F">
        <w:rPr>
          <w:color w:val="000000"/>
        </w:rPr>
        <w:t> </w:t>
      </w:r>
    </w:p>
    <w:p w14:paraId="0D293A2D" w14:textId="2D2AE88A" w:rsidR="14153F56" w:rsidRPr="006A074C" w:rsidRDefault="0071699F" w:rsidP="006A074C">
      <w:pPr>
        <w:rPr>
          <w:color w:val="000000"/>
          <w:sz w:val="20"/>
          <w:szCs w:val="20"/>
        </w:rPr>
      </w:pPr>
      <w:r>
        <w:rPr>
          <w:color w:val="000000"/>
        </w:rPr>
        <w:t>If you are interested in being considered for a Front-of-House position, please</w:t>
      </w:r>
      <w:r>
        <w:rPr>
          <w:rStyle w:val="apple-converted-space"/>
          <w:color w:val="000000"/>
        </w:rPr>
        <w:t> </w:t>
      </w:r>
      <w:hyperlink r:id="rId10" w:tooltip="https://nam10.safelinks.protection.outlook.com/?url=https%3A%2F%2Fthepublictheater.typeform.com%2Fto%2FI3vy0GJ7&amp;data=04%7C01%7C%7C44a3a15bacd3450d508a08da18488ea6%7C819f3c4644b8404c8220f690820adca2%7C0%7C0%7C637848997160326579%7CUnknown%7CTWFpbGZsb3d8eyJWIjoiMC4wLjAwMDAiLCJQIjoiV2luMzIiLCJBTiI6Ik1haWwiLCJXVCI6Mn0%3D%7C3000&amp;sdata=1jfWIbc1lVAbNLBqpecTGpv2bSwKXiXF%2Bs8laO6XofQ%3D&amp;reserved=0" w:history="1">
        <w:r>
          <w:rPr>
            <w:rStyle w:val="Hyperlink"/>
            <w:color w:val="0563C1"/>
          </w:rPr>
          <w:t>CLICK HERE</w:t>
        </w:r>
      </w:hyperlink>
      <w:r>
        <w:rPr>
          <w:rStyle w:val="apple-converted-space"/>
          <w:color w:val="000000"/>
        </w:rPr>
        <w:t> </w:t>
      </w:r>
      <w:r>
        <w:rPr>
          <w:color w:val="000000"/>
        </w:rPr>
        <w:t>to apply online. No calls, emails or visits will be accepted.</w:t>
      </w:r>
    </w:p>
    <w:sectPr w:rsidR="14153F56" w:rsidRPr="006A07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quot;Courier New&quot;">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4D2"/>
    <w:multiLevelType w:val="hybridMultilevel"/>
    <w:tmpl w:val="C8223790"/>
    <w:lvl w:ilvl="0" w:tplc="1F50A7AE">
      <w:start w:val="1"/>
      <w:numFmt w:val="bullet"/>
      <w:lvlText w:val="●"/>
      <w:lvlJc w:val="left"/>
      <w:pPr>
        <w:ind w:left="720" w:hanging="360"/>
      </w:pPr>
      <w:rPr>
        <w:rFonts w:ascii="Noto Sans Symbols" w:hAnsi="Noto Sans Symbols" w:hint="default"/>
      </w:rPr>
    </w:lvl>
    <w:lvl w:ilvl="1" w:tplc="6EBC91FA">
      <w:start w:val="1"/>
      <w:numFmt w:val="bullet"/>
      <w:lvlText w:val="o"/>
      <w:lvlJc w:val="left"/>
      <w:pPr>
        <w:ind w:left="1440" w:hanging="360"/>
      </w:pPr>
      <w:rPr>
        <w:rFonts w:ascii="Courier New" w:hAnsi="Courier New" w:hint="default"/>
      </w:rPr>
    </w:lvl>
    <w:lvl w:ilvl="2" w:tplc="9AD0CBEA">
      <w:start w:val="1"/>
      <w:numFmt w:val="bullet"/>
      <w:lvlText w:val=""/>
      <w:lvlJc w:val="left"/>
      <w:pPr>
        <w:ind w:left="2160" w:hanging="360"/>
      </w:pPr>
      <w:rPr>
        <w:rFonts w:ascii="Wingdings" w:hAnsi="Wingdings" w:hint="default"/>
      </w:rPr>
    </w:lvl>
    <w:lvl w:ilvl="3" w:tplc="72B404E6">
      <w:start w:val="1"/>
      <w:numFmt w:val="bullet"/>
      <w:lvlText w:val=""/>
      <w:lvlJc w:val="left"/>
      <w:pPr>
        <w:ind w:left="2880" w:hanging="360"/>
      </w:pPr>
      <w:rPr>
        <w:rFonts w:ascii="Symbol" w:hAnsi="Symbol" w:hint="default"/>
      </w:rPr>
    </w:lvl>
    <w:lvl w:ilvl="4" w:tplc="33D26CAC">
      <w:start w:val="1"/>
      <w:numFmt w:val="bullet"/>
      <w:lvlText w:val="o"/>
      <w:lvlJc w:val="left"/>
      <w:pPr>
        <w:ind w:left="3600" w:hanging="360"/>
      </w:pPr>
      <w:rPr>
        <w:rFonts w:ascii="Courier New" w:hAnsi="Courier New" w:hint="default"/>
      </w:rPr>
    </w:lvl>
    <w:lvl w:ilvl="5" w:tplc="632C0670">
      <w:start w:val="1"/>
      <w:numFmt w:val="bullet"/>
      <w:lvlText w:val=""/>
      <w:lvlJc w:val="left"/>
      <w:pPr>
        <w:ind w:left="4320" w:hanging="360"/>
      </w:pPr>
      <w:rPr>
        <w:rFonts w:ascii="Wingdings" w:hAnsi="Wingdings" w:hint="default"/>
      </w:rPr>
    </w:lvl>
    <w:lvl w:ilvl="6" w:tplc="3F609846">
      <w:start w:val="1"/>
      <w:numFmt w:val="bullet"/>
      <w:lvlText w:val=""/>
      <w:lvlJc w:val="left"/>
      <w:pPr>
        <w:ind w:left="5040" w:hanging="360"/>
      </w:pPr>
      <w:rPr>
        <w:rFonts w:ascii="Symbol" w:hAnsi="Symbol" w:hint="default"/>
      </w:rPr>
    </w:lvl>
    <w:lvl w:ilvl="7" w:tplc="3EA4A822">
      <w:start w:val="1"/>
      <w:numFmt w:val="bullet"/>
      <w:lvlText w:val="o"/>
      <w:lvlJc w:val="left"/>
      <w:pPr>
        <w:ind w:left="5760" w:hanging="360"/>
      </w:pPr>
      <w:rPr>
        <w:rFonts w:ascii="Courier New" w:hAnsi="Courier New" w:hint="default"/>
      </w:rPr>
    </w:lvl>
    <w:lvl w:ilvl="8" w:tplc="AB985436">
      <w:start w:val="1"/>
      <w:numFmt w:val="bullet"/>
      <w:lvlText w:val=""/>
      <w:lvlJc w:val="left"/>
      <w:pPr>
        <w:ind w:left="6480" w:hanging="360"/>
      </w:pPr>
      <w:rPr>
        <w:rFonts w:ascii="Wingdings" w:hAnsi="Wingdings" w:hint="default"/>
      </w:rPr>
    </w:lvl>
  </w:abstractNum>
  <w:abstractNum w:abstractNumId="1" w15:restartNumberingAfterBreak="0">
    <w:nsid w:val="01A41515"/>
    <w:multiLevelType w:val="hybridMultilevel"/>
    <w:tmpl w:val="196EE534"/>
    <w:lvl w:ilvl="0" w:tplc="A06832F6">
      <w:start w:val="1"/>
      <w:numFmt w:val="bullet"/>
      <w:lvlText w:val="·"/>
      <w:lvlJc w:val="left"/>
      <w:pPr>
        <w:ind w:left="720" w:hanging="360"/>
      </w:pPr>
      <w:rPr>
        <w:rFonts w:ascii="Symbol" w:hAnsi="Symbol" w:hint="default"/>
      </w:rPr>
    </w:lvl>
    <w:lvl w:ilvl="1" w:tplc="90B4C362">
      <w:start w:val="1"/>
      <w:numFmt w:val="bullet"/>
      <w:lvlText w:val="o"/>
      <w:lvlJc w:val="left"/>
      <w:pPr>
        <w:ind w:left="1440" w:hanging="360"/>
      </w:pPr>
      <w:rPr>
        <w:rFonts w:ascii="Courier New" w:hAnsi="Courier New" w:hint="default"/>
      </w:rPr>
    </w:lvl>
    <w:lvl w:ilvl="2" w:tplc="19425F84">
      <w:start w:val="1"/>
      <w:numFmt w:val="bullet"/>
      <w:lvlText w:val=""/>
      <w:lvlJc w:val="left"/>
      <w:pPr>
        <w:ind w:left="2160" w:hanging="360"/>
      </w:pPr>
      <w:rPr>
        <w:rFonts w:ascii="Wingdings" w:hAnsi="Wingdings" w:hint="default"/>
      </w:rPr>
    </w:lvl>
    <w:lvl w:ilvl="3" w:tplc="E3605B2A">
      <w:start w:val="1"/>
      <w:numFmt w:val="bullet"/>
      <w:lvlText w:val=""/>
      <w:lvlJc w:val="left"/>
      <w:pPr>
        <w:ind w:left="2880" w:hanging="360"/>
      </w:pPr>
      <w:rPr>
        <w:rFonts w:ascii="Symbol" w:hAnsi="Symbol" w:hint="default"/>
      </w:rPr>
    </w:lvl>
    <w:lvl w:ilvl="4" w:tplc="C1DEE608">
      <w:start w:val="1"/>
      <w:numFmt w:val="bullet"/>
      <w:lvlText w:val="o"/>
      <w:lvlJc w:val="left"/>
      <w:pPr>
        <w:ind w:left="3600" w:hanging="360"/>
      </w:pPr>
      <w:rPr>
        <w:rFonts w:ascii="Courier New" w:hAnsi="Courier New" w:hint="default"/>
      </w:rPr>
    </w:lvl>
    <w:lvl w:ilvl="5" w:tplc="5490810E">
      <w:start w:val="1"/>
      <w:numFmt w:val="bullet"/>
      <w:lvlText w:val=""/>
      <w:lvlJc w:val="left"/>
      <w:pPr>
        <w:ind w:left="4320" w:hanging="360"/>
      </w:pPr>
      <w:rPr>
        <w:rFonts w:ascii="Wingdings" w:hAnsi="Wingdings" w:hint="default"/>
      </w:rPr>
    </w:lvl>
    <w:lvl w:ilvl="6" w:tplc="99E21BC8">
      <w:start w:val="1"/>
      <w:numFmt w:val="bullet"/>
      <w:lvlText w:val=""/>
      <w:lvlJc w:val="left"/>
      <w:pPr>
        <w:ind w:left="5040" w:hanging="360"/>
      </w:pPr>
      <w:rPr>
        <w:rFonts w:ascii="Symbol" w:hAnsi="Symbol" w:hint="default"/>
      </w:rPr>
    </w:lvl>
    <w:lvl w:ilvl="7" w:tplc="0DE0BE12">
      <w:start w:val="1"/>
      <w:numFmt w:val="bullet"/>
      <w:lvlText w:val="o"/>
      <w:lvlJc w:val="left"/>
      <w:pPr>
        <w:ind w:left="5760" w:hanging="360"/>
      </w:pPr>
      <w:rPr>
        <w:rFonts w:ascii="Courier New" w:hAnsi="Courier New" w:hint="default"/>
      </w:rPr>
    </w:lvl>
    <w:lvl w:ilvl="8" w:tplc="44DC15E6">
      <w:start w:val="1"/>
      <w:numFmt w:val="bullet"/>
      <w:lvlText w:val=""/>
      <w:lvlJc w:val="left"/>
      <w:pPr>
        <w:ind w:left="6480" w:hanging="360"/>
      </w:pPr>
      <w:rPr>
        <w:rFonts w:ascii="Wingdings" w:hAnsi="Wingdings" w:hint="default"/>
      </w:rPr>
    </w:lvl>
  </w:abstractNum>
  <w:abstractNum w:abstractNumId="2" w15:restartNumberingAfterBreak="0">
    <w:nsid w:val="085A212F"/>
    <w:multiLevelType w:val="hybridMultilevel"/>
    <w:tmpl w:val="A1524D00"/>
    <w:lvl w:ilvl="0" w:tplc="5618637C">
      <w:start w:val="1"/>
      <w:numFmt w:val="bullet"/>
      <w:lvlText w:val="·"/>
      <w:lvlJc w:val="left"/>
      <w:pPr>
        <w:ind w:left="720" w:hanging="360"/>
      </w:pPr>
      <w:rPr>
        <w:rFonts w:ascii="Symbol" w:hAnsi="Symbol" w:hint="default"/>
      </w:rPr>
    </w:lvl>
    <w:lvl w:ilvl="1" w:tplc="EFD6970A">
      <w:start w:val="1"/>
      <w:numFmt w:val="bullet"/>
      <w:lvlText w:val="o"/>
      <w:lvlJc w:val="left"/>
      <w:pPr>
        <w:ind w:left="1440" w:hanging="360"/>
      </w:pPr>
      <w:rPr>
        <w:rFonts w:ascii="Courier New" w:hAnsi="Courier New" w:hint="default"/>
      </w:rPr>
    </w:lvl>
    <w:lvl w:ilvl="2" w:tplc="F6409932">
      <w:start w:val="1"/>
      <w:numFmt w:val="bullet"/>
      <w:lvlText w:val=""/>
      <w:lvlJc w:val="left"/>
      <w:pPr>
        <w:ind w:left="2160" w:hanging="360"/>
      </w:pPr>
      <w:rPr>
        <w:rFonts w:ascii="Wingdings" w:hAnsi="Wingdings" w:hint="default"/>
      </w:rPr>
    </w:lvl>
    <w:lvl w:ilvl="3" w:tplc="ADA89AE6">
      <w:start w:val="1"/>
      <w:numFmt w:val="bullet"/>
      <w:lvlText w:val=""/>
      <w:lvlJc w:val="left"/>
      <w:pPr>
        <w:ind w:left="2880" w:hanging="360"/>
      </w:pPr>
      <w:rPr>
        <w:rFonts w:ascii="Symbol" w:hAnsi="Symbol" w:hint="default"/>
      </w:rPr>
    </w:lvl>
    <w:lvl w:ilvl="4" w:tplc="E7DA55A8">
      <w:start w:val="1"/>
      <w:numFmt w:val="bullet"/>
      <w:lvlText w:val="o"/>
      <w:lvlJc w:val="left"/>
      <w:pPr>
        <w:ind w:left="3600" w:hanging="360"/>
      </w:pPr>
      <w:rPr>
        <w:rFonts w:ascii="Courier New" w:hAnsi="Courier New" w:hint="default"/>
      </w:rPr>
    </w:lvl>
    <w:lvl w:ilvl="5" w:tplc="855A2F9A">
      <w:start w:val="1"/>
      <w:numFmt w:val="bullet"/>
      <w:lvlText w:val=""/>
      <w:lvlJc w:val="left"/>
      <w:pPr>
        <w:ind w:left="4320" w:hanging="360"/>
      </w:pPr>
      <w:rPr>
        <w:rFonts w:ascii="Wingdings" w:hAnsi="Wingdings" w:hint="default"/>
      </w:rPr>
    </w:lvl>
    <w:lvl w:ilvl="6" w:tplc="AB2E790E">
      <w:start w:val="1"/>
      <w:numFmt w:val="bullet"/>
      <w:lvlText w:val=""/>
      <w:lvlJc w:val="left"/>
      <w:pPr>
        <w:ind w:left="5040" w:hanging="360"/>
      </w:pPr>
      <w:rPr>
        <w:rFonts w:ascii="Symbol" w:hAnsi="Symbol" w:hint="default"/>
      </w:rPr>
    </w:lvl>
    <w:lvl w:ilvl="7" w:tplc="A4EC6B50">
      <w:start w:val="1"/>
      <w:numFmt w:val="bullet"/>
      <w:lvlText w:val="o"/>
      <w:lvlJc w:val="left"/>
      <w:pPr>
        <w:ind w:left="5760" w:hanging="360"/>
      </w:pPr>
      <w:rPr>
        <w:rFonts w:ascii="Courier New" w:hAnsi="Courier New" w:hint="default"/>
      </w:rPr>
    </w:lvl>
    <w:lvl w:ilvl="8" w:tplc="777EA26A">
      <w:start w:val="1"/>
      <w:numFmt w:val="bullet"/>
      <w:lvlText w:val=""/>
      <w:lvlJc w:val="left"/>
      <w:pPr>
        <w:ind w:left="6480" w:hanging="360"/>
      </w:pPr>
      <w:rPr>
        <w:rFonts w:ascii="Wingdings" w:hAnsi="Wingdings" w:hint="default"/>
      </w:rPr>
    </w:lvl>
  </w:abstractNum>
  <w:abstractNum w:abstractNumId="3" w15:restartNumberingAfterBreak="0">
    <w:nsid w:val="17357975"/>
    <w:multiLevelType w:val="multilevel"/>
    <w:tmpl w:val="A3BE26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B9466E"/>
    <w:multiLevelType w:val="multilevel"/>
    <w:tmpl w:val="6A9A21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50128"/>
    <w:multiLevelType w:val="hybridMultilevel"/>
    <w:tmpl w:val="3A8A4488"/>
    <w:lvl w:ilvl="0" w:tplc="8C3EB4F4">
      <w:start w:val="1"/>
      <w:numFmt w:val="bullet"/>
      <w:lvlText w:val="·"/>
      <w:lvlJc w:val="left"/>
      <w:pPr>
        <w:ind w:left="720" w:hanging="360"/>
      </w:pPr>
      <w:rPr>
        <w:rFonts w:ascii="Symbol" w:hAnsi="Symbol" w:hint="default"/>
      </w:rPr>
    </w:lvl>
    <w:lvl w:ilvl="1" w:tplc="91A020F2">
      <w:start w:val="1"/>
      <w:numFmt w:val="bullet"/>
      <w:lvlText w:val="o"/>
      <w:lvlJc w:val="left"/>
      <w:pPr>
        <w:ind w:left="1440" w:hanging="360"/>
      </w:pPr>
      <w:rPr>
        <w:rFonts w:ascii="Courier New" w:hAnsi="Courier New" w:hint="default"/>
      </w:rPr>
    </w:lvl>
    <w:lvl w:ilvl="2" w:tplc="46ACB1FE">
      <w:start w:val="1"/>
      <w:numFmt w:val="bullet"/>
      <w:lvlText w:val=""/>
      <w:lvlJc w:val="left"/>
      <w:pPr>
        <w:ind w:left="2160" w:hanging="360"/>
      </w:pPr>
      <w:rPr>
        <w:rFonts w:ascii="Wingdings" w:hAnsi="Wingdings" w:hint="default"/>
      </w:rPr>
    </w:lvl>
    <w:lvl w:ilvl="3" w:tplc="E72AC31A">
      <w:start w:val="1"/>
      <w:numFmt w:val="bullet"/>
      <w:lvlText w:val=""/>
      <w:lvlJc w:val="left"/>
      <w:pPr>
        <w:ind w:left="2880" w:hanging="360"/>
      </w:pPr>
      <w:rPr>
        <w:rFonts w:ascii="Symbol" w:hAnsi="Symbol" w:hint="default"/>
      </w:rPr>
    </w:lvl>
    <w:lvl w:ilvl="4" w:tplc="3E3E4E4C">
      <w:start w:val="1"/>
      <w:numFmt w:val="bullet"/>
      <w:lvlText w:val="o"/>
      <w:lvlJc w:val="left"/>
      <w:pPr>
        <w:ind w:left="3600" w:hanging="360"/>
      </w:pPr>
      <w:rPr>
        <w:rFonts w:ascii="Courier New" w:hAnsi="Courier New" w:hint="default"/>
      </w:rPr>
    </w:lvl>
    <w:lvl w:ilvl="5" w:tplc="42B69046">
      <w:start w:val="1"/>
      <w:numFmt w:val="bullet"/>
      <w:lvlText w:val=""/>
      <w:lvlJc w:val="left"/>
      <w:pPr>
        <w:ind w:left="4320" w:hanging="360"/>
      </w:pPr>
      <w:rPr>
        <w:rFonts w:ascii="Wingdings" w:hAnsi="Wingdings" w:hint="default"/>
      </w:rPr>
    </w:lvl>
    <w:lvl w:ilvl="6" w:tplc="544448F4">
      <w:start w:val="1"/>
      <w:numFmt w:val="bullet"/>
      <w:lvlText w:val=""/>
      <w:lvlJc w:val="left"/>
      <w:pPr>
        <w:ind w:left="5040" w:hanging="360"/>
      </w:pPr>
      <w:rPr>
        <w:rFonts w:ascii="Symbol" w:hAnsi="Symbol" w:hint="default"/>
      </w:rPr>
    </w:lvl>
    <w:lvl w:ilvl="7" w:tplc="2CD426CE">
      <w:start w:val="1"/>
      <w:numFmt w:val="bullet"/>
      <w:lvlText w:val="o"/>
      <w:lvlJc w:val="left"/>
      <w:pPr>
        <w:ind w:left="5760" w:hanging="360"/>
      </w:pPr>
      <w:rPr>
        <w:rFonts w:ascii="Courier New" w:hAnsi="Courier New" w:hint="default"/>
      </w:rPr>
    </w:lvl>
    <w:lvl w:ilvl="8" w:tplc="0D8AB48E">
      <w:start w:val="1"/>
      <w:numFmt w:val="bullet"/>
      <w:lvlText w:val=""/>
      <w:lvlJc w:val="left"/>
      <w:pPr>
        <w:ind w:left="6480" w:hanging="360"/>
      </w:pPr>
      <w:rPr>
        <w:rFonts w:ascii="Wingdings" w:hAnsi="Wingdings" w:hint="default"/>
      </w:rPr>
    </w:lvl>
  </w:abstractNum>
  <w:abstractNum w:abstractNumId="6" w15:restartNumberingAfterBreak="0">
    <w:nsid w:val="29E6216C"/>
    <w:multiLevelType w:val="multilevel"/>
    <w:tmpl w:val="EE502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BC1347"/>
    <w:multiLevelType w:val="hybridMultilevel"/>
    <w:tmpl w:val="608896AA"/>
    <w:lvl w:ilvl="0" w:tplc="A72CE1C2">
      <w:start w:val="1"/>
      <w:numFmt w:val="bullet"/>
      <w:lvlText w:val="·"/>
      <w:lvlJc w:val="left"/>
      <w:pPr>
        <w:ind w:left="720" w:hanging="360"/>
      </w:pPr>
      <w:rPr>
        <w:rFonts w:ascii="Symbol" w:hAnsi="Symbol" w:hint="default"/>
      </w:rPr>
    </w:lvl>
    <w:lvl w:ilvl="1" w:tplc="6F489470">
      <w:start w:val="1"/>
      <w:numFmt w:val="bullet"/>
      <w:lvlText w:val="o"/>
      <w:lvlJc w:val="left"/>
      <w:pPr>
        <w:ind w:left="1440" w:hanging="360"/>
      </w:pPr>
      <w:rPr>
        <w:rFonts w:ascii="Courier New" w:hAnsi="Courier New" w:hint="default"/>
      </w:rPr>
    </w:lvl>
    <w:lvl w:ilvl="2" w:tplc="3A1E0FD8">
      <w:start w:val="1"/>
      <w:numFmt w:val="bullet"/>
      <w:lvlText w:val=""/>
      <w:lvlJc w:val="left"/>
      <w:pPr>
        <w:ind w:left="2160" w:hanging="360"/>
      </w:pPr>
      <w:rPr>
        <w:rFonts w:ascii="Wingdings" w:hAnsi="Wingdings" w:hint="default"/>
      </w:rPr>
    </w:lvl>
    <w:lvl w:ilvl="3" w:tplc="40DA65E0">
      <w:start w:val="1"/>
      <w:numFmt w:val="bullet"/>
      <w:lvlText w:val=""/>
      <w:lvlJc w:val="left"/>
      <w:pPr>
        <w:ind w:left="2880" w:hanging="360"/>
      </w:pPr>
      <w:rPr>
        <w:rFonts w:ascii="Symbol" w:hAnsi="Symbol" w:hint="default"/>
      </w:rPr>
    </w:lvl>
    <w:lvl w:ilvl="4" w:tplc="9ACC316A">
      <w:start w:val="1"/>
      <w:numFmt w:val="bullet"/>
      <w:lvlText w:val="o"/>
      <w:lvlJc w:val="left"/>
      <w:pPr>
        <w:ind w:left="3600" w:hanging="360"/>
      </w:pPr>
      <w:rPr>
        <w:rFonts w:ascii="Courier New" w:hAnsi="Courier New" w:hint="default"/>
      </w:rPr>
    </w:lvl>
    <w:lvl w:ilvl="5" w:tplc="1FD45668">
      <w:start w:val="1"/>
      <w:numFmt w:val="bullet"/>
      <w:lvlText w:val=""/>
      <w:lvlJc w:val="left"/>
      <w:pPr>
        <w:ind w:left="4320" w:hanging="360"/>
      </w:pPr>
      <w:rPr>
        <w:rFonts w:ascii="Wingdings" w:hAnsi="Wingdings" w:hint="default"/>
      </w:rPr>
    </w:lvl>
    <w:lvl w:ilvl="6" w:tplc="491E8C26">
      <w:start w:val="1"/>
      <w:numFmt w:val="bullet"/>
      <w:lvlText w:val=""/>
      <w:lvlJc w:val="left"/>
      <w:pPr>
        <w:ind w:left="5040" w:hanging="360"/>
      </w:pPr>
      <w:rPr>
        <w:rFonts w:ascii="Symbol" w:hAnsi="Symbol" w:hint="default"/>
      </w:rPr>
    </w:lvl>
    <w:lvl w:ilvl="7" w:tplc="1EB8D3B4">
      <w:start w:val="1"/>
      <w:numFmt w:val="bullet"/>
      <w:lvlText w:val="o"/>
      <w:lvlJc w:val="left"/>
      <w:pPr>
        <w:ind w:left="5760" w:hanging="360"/>
      </w:pPr>
      <w:rPr>
        <w:rFonts w:ascii="Courier New" w:hAnsi="Courier New" w:hint="default"/>
      </w:rPr>
    </w:lvl>
    <w:lvl w:ilvl="8" w:tplc="31E44104">
      <w:start w:val="1"/>
      <w:numFmt w:val="bullet"/>
      <w:lvlText w:val=""/>
      <w:lvlJc w:val="left"/>
      <w:pPr>
        <w:ind w:left="6480" w:hanging="360"/>
      </w:pPr>
      <w:rPr>
        <w:rFonts w:ascii="Wingdings" w:hAnsi="Wingdings" w:hint="default"/>
      </w:rPr>
    </w:lvl>
  </w:abstractNum>
  <w:abstractNum w:abstractNumId="8" w15:restartNumberingAfterBreak="0">
    <w:nsid w:val="32105777"/>
    <w:multiLevelType w:val="multilevel"/>
    <w:tmpl w:val="86D07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9E0565"/>
    <w:multiLevelType w:val="hybridMultilevel"/>
    <w:tmpl w:val="41E8F63A"/>
    <w:lvl w:ilvl="0" w:tplc="AFBC2F82">
      <w:start w:val="1"/>
      <w:numFmt w:val="bullet"/>
      <w:lvlText w:val=""/>
      <w:lvlJc w:val="left"/>
      <w:pPr>
        <w:ind w:left="720" w:hanging="360"/>
      </w:pPr>
      <w:rPr>
        <w:rFonts w:ascii="Symbol" w:hAnsi="Symbol" w:hint="default"/>
      </w:rPr>
    </w:lvl>
    <w:lvl w:ilvl="1" w:tplc="0F7EC204">
      <w:start w:val="1"/>
      <w:numFmt w:val="bullet"/>
      <w:lvlText w:val="o"/>
      <w:lvlJc w:val="left"/>
      <w:pPr>
        <w:ind w:left="1440" w:hanging="360"/>
      </w:pPr>
      <w:rPr>
        <w:rFonts w:ascii="Courier New" w:hAnsi="Courier New" w:hint="default"/>
      </w:rPr>
    </w:lvl>
    <w:lvl w:ilvl="2" w:tplc="9228AA62">
      <w:start w:val="1"/>
      <w:numFmt w:val="bullet"/>
      <w:lvlText w:val=""/>
      <w:lvlJc w:val="left"/>
      <w:pPr>
        <w:ind w:left="2160" w:hanging="360"/>
      </w:pPr>
      <w:rPr>
        <w:rFonts w:ascii="Wingdings" w:hAnsi="Wingdings" w:hint="default"/>
      </w:rPr>
    </w:lvl>
    <w:lvl w:ilvl="3" w:tplc="2578F78E">
      <w:start w:val="1"/>
      <w:numFmt w:val="bullet"/>
      <w:lvlText w:val=""/>
      <w:lvlJc w:val="left"/>
      <w:pPr>
        <w:ind w:left="2880" w:hanging="360"/>
      </w:pPr>
      <w:rPr>
        <w:rFonts w:ascii="Symbol" w:hAnsi="Symbol" w:hint="default"/>
      </w:rPr>
    </w:lvl>
    <w:lvl w:ilvl="4" w:tplc="AC3C0FFA">
      <w:start w:val="1"/>
      <w:numFmt w:val="bullet"/>
      <w:lvlText w:val="o"/>
      <w:lvlJc w:val="left"/>
      <w:pPr>
        <w:ind w:left="3600" w:hanging="360"/>
      </w:pPr>
      <w:rPr>
        <w:rFonts w:ascii="Courier New" w:hAnsi="Courier New" w:hint="default"/>
      </w:rPr>
    </w:lvl>
    <w:lvl w:ilvl="5" w:tplc="4E709052">
      <w:start w:val="1"/>
      <w:numFmt w:val="bullet"/>
      <w:lvlText w:val=""/>
      <w:lvlJc w:val="left"/>
      <w:pPr>
        <w:ind w:left="4320" w:hanging="360"/>
      </w:pPr>
      <w:rPr>
        <w:rFonts w:ascii="Wingdings" w:hAnsi="Wingdings" w:hint="default"/>
      </w:rPr>
    </w:lvl>
    <w:lvl w:ilvl="6" w:tplc="0EFE77EA">
      <w:start w:val="1"/>
      <w:numFmt w:val="bullet"/>
      <w:lvlText w:val=""/>
      <w:lvlJc w:val="left"/>
      <w:pPr>
        <w:ind w:left="5040" w:hanging="360"/>
      </w:pPr>
      <w:rPr>
        <w:rFonts w:ascii="Symbol" w:hAnsi="Symbol" w:hint="default"/>
      </w:rPr>
    </w:lvl>
    <w:lvl w:ilvl="7" w:tplc="CF220772">
      <w:start w:val="1"/>
      <w:numFmt w:val="bullet"/>
      <w:lvlText w:val="o"/>
      <w:lvlJc w:val="left"/>
      <w:pPr>
        <w:ind w:left="5760" w:hanging="360"/>
      </w:pPr>
      <w:rPr>
        <w:rFonts w:ascii="Courier New" w:hAnsi="Courier New" w:hint="default"/>
      </w:rPr>
    </w:lvl>
    <w:lvl w:ilvl="8" w:tplc="074A0F38">
      <w:start w:val="1"/>
      <w:numFmt w:val="bullet"/>
      <w:lvlText w:val=""/>
      <w:lvlJc w:val="left"/>
      <w:pPr>
        <w:ind w:left="6480" w:hanging="360"/>
      </w:pPr>
      <w:rPr>
        <w:rFonts w:ascii="Wingdings" w:hAnsi="Wingdings" w:hint="default"/>
      </w:rPr>
    </w:lvl>
  </w:abstractNum>
  <w:abstractNum w:abstractNumId="10" w15:restartNumberingAfterBreak="0">
    <w:nsid w:val="52D4468F"/>
    <w:multiLevelType w:val="multilevel"/>
    <w:tmpl w:val="297A9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4905417"/>
    <w:multiLevelType w:val="multilevel"/>
    <w:tmpl w:val="8BE69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C5F5FF9"/>
    <w:multiLevelType w:val="hybridMultilevel"/>
    <w:tmpl w:val="5ABC30D8"/>
    <w:lvl w:ilvl="0" w:tplc="3500AAD6">
      <w:start w:val="1"/>
      <w:numFmt w:val="bullet"/>
      <w:lvlText w:val="·"/>
      <w:lvlJc w:val="left"/>
      <w:pPr>
        <w:ind w:left="720" w:hanging="360"/>
      </w:pPr>
      <w:rPr>
        <w:rFonts w:ascii="Symbol" w:hAnsi="Symbol" w:hint="default"/>
      </w:rPr>
    </w:lvl>
    <w:lvl w:ilvl="1" w:tplc="6074E19A">
      <w:start w:val="1"/>
      <w:numFmt w:val="bullet"/>
      <w:lvlText w:val="o"/>
      <w:lvlJc w:val="left"/>
      <w:pPr>
        <w:ind w:left="1440" w:hanging="360"/>
      </w:pPr>
      <w:rPr>
        <w:rFonts w:ascii="&quot;Courier New&quot;" w:hAnsi="&quot;Courier New&quot;" w:hint="default"/>
      </w:rPr>
    </w:lvl>
    <w:lvl w:ilvl="2" w:tplc="8C0AD2CE">
      <w:start w:val="1"/>
      <w:numFmt w:val="bullet"/>
      <w:lvlText w:val=""/>
      <w:lvlJc w:val="left"/>
      <w:pPr>
        <w:ind w:left="2160" w:hanging="360"/>
      </w:pPr>
      <w:rPr>
        <w:rFonts w:ascii="Wingdings" w:hAnsi="Wingdings" w:hint="default"/>
      </w:rPr>
    </w:lvl>
    <w:lvl w:ilvl="3" w:tplc="B7A4A896">
      <w:start w:val="1"/>
      <w:numFmt w:val="bullet"/>
      <w:lvlText w:val=""/>
      <w:lvlJc w:val="left"/>
      <w:pPr>
        <w:ind w:left="2880" w:hanging="360"/>
      </w:pPr>
      <w:rPr>
        <w:rFonts w:ascii="Symbol" w:hAnsi="Symbol" w:hint="default"/>
      </w:rPr>
    </w:lvl>
    <w:lvl w:ilvl="4" w:tplc="2EB2F320">
      <w:start w:val="1"/>
      <w:numFmt w:val="bullet"/>
      <w:lvlText w:val="o"/>
      <w:lvlJc w:val="left"/>
      <w:pPr>
        <w:ind w:left="3600" w:hanging="360"/>
      </w:pPr>
      <w:rPr>
        <w:rFonts w:ascii="Courier New" w:hAnsi="Courier New" w:hint="default"/>
      </w:rPr>
    </w:lvl>
    <w:lvl w:ilvl="5" w:tplc="C23CFBF6">
      <w:start w:val="1"/>
      <w:numFmt w:val="bullet"/>
      <w:lvlText w:val=""/>
      <w:lvlJc w:val="left"/>
      <w:pPr>
        <w:ind w:left="4320" w:hanging="360"/>
      </w:pPr>
      <w:rPr>
        <w:rFonts w:ascii="Wingdings" w:hAnsi="Wingdings" w:hint="default"/>
      </w:rPr>
    </w:lvl>
    <w:lvl w:ilvl="6" w:tplc="951A919A">
      <w:start w:val="1"/>
      <w:numFmt w:val="bullet"/>
      <w:lvlText w:val=""/>
      <w:lvlJc w:val="left"/>
      <w:pPr>
        <w:ind w:left="5040" w:hanging="360"/>
      </w:pPr>
      <w:rPr>
        <w:rFonts w:ascii="Symbol" w:hAnsi="Symbol" w:hint="default"/>
      </w:rPr>
    </w:lvl>
    <w:lvl w:ilvl="7" w:tplc="41A84EA4">
      <w:start w:val="1"/>
      <w:numFmt w:val="bullet"/>
      <w:lvlText w:val="o"/>
      <w:lvlJc w:val="left"/>
      <w:pPr>
        <w:ind w:left="5760" w:hanging="360"/>
      </w:pPr>
      <w:rPr>
        <w:rFonts w:ascii="Courier New" w:hAnsi="Courier New" w:hint="default"/>
      </w:rPr>
    </w:lvl>
    <w:lvl w:ilvl="8" w:tplc="7D00D79A">
      <w:start w:val="1"/>
      <w:numFmt w:val="bullet"/>
      <w:lvlText w:val=""/>
      <w:lvlJc w:val="left"/>
      <w:pPr>
        <w:ind w:left="6480" w:hanging="360"/>
      </w:pPr>
      <w:rPr>
        <w:rFonts w:ascii="Wingdings" w:hAnsi="Wingdings" w:hint="default"/>
      </w:rPr>
    </w:lvl>
  </w:abstractNum>
  <w:abstractNum w:abstractNumId="13" w15:restartNumberingAfterBreak="0">
    <w:nsid w:val="63ED4A2F"/>
    <w:multiLevelType w:val="hybridMultilevel"/>
    <w:tmpl w:val="89342870"/>
    <w:lvl w:ilvl="0" w:tplc="D6787074">
      <w:start w:val="1"/>
      <w:numFmt w:val="bullet"/>
      <w:lvlText w:val="·"/>
      <w:lvlJc w:val="left"/>
      <w:pPr>
        <w:ind w:left="720" w:hanging="360"/>
      </w:pPr>
      <w:rPr>
        <w:rFonts w:ascii="Symbol" w:hAnsi="Symbol" w:hint="default"/>
      </w:rPr>
    </w:lvl>
    <w:lvl w:ilvl="1" w:tplc="71AC770E">
      <w:start w:val="1"/>
      <w:numFmt w:val="bullet"/>
      <w:lvlText w:val="o"/>
      <w:lvlJc w:val="left"/>
      <w:pPr>
        <w:ind w:left="1440" w:hanging="360"/>
      </w:pPr>
      <w:rPr>
        <w:rFonts w:ascii="Courier New" w:hAnsi="Courier New" w:hint="default"/>
      </w:rPr>
    </w:lvl>
    <w:lvl w:ilvl="2" w:tplc="E604D298">
      <w:start w:val="1"/>
      <w:numFmt w:val="bullet"/>
      <w:lvlText w:val=""/>
      <w:lvlJc w:val="left"/>
      <w:pPr>
        <w:ind w:left="2160" w:hanging="360"/>
      </w:pPr>
      <w:rPr>
        <w:rFonts w:ascii="Wingdings" w:hAnsi="Wingdings" w:hint="default"/>
      </w:rPr>
    </w:lvl>
    <w:lvl w:ilvl="3" w:tplc="B142D7C2">
      <w:start w:val="1"/>
      <w:numFmt w:val="bullet"/>
      <w:lvlText w:val=""/>
      <w:lvlJc w:val="left"/>
      <w:pPr>
        <w:ind w:left="2880" w:hanging="360"/>
      </w:pPr>
      <w:rPr>
        <w:rFonts w:ascii="Symbol" w:hAnsi="Symbol" w:hint="default"/>
      </w:rPr>
    </w:lvl>
    <w:lvl w:ilvl="4" w:tplc="B68C8F78">
      <w:start w:val="1"/>
      <w:numFmt w:val="bullet"/>
      <w:lvlText w:val="o"/>
      <w:lvlJc w:val="left"/>
      <w:pPr>
        <w:ind w:left="3600" w:hanging="360"/>
      </w:pPr>
      <w:rPr>
        <w:rFonts w:ascii="Courier New" w:hAnsi="Courier New" w:hint="default"/>
      </w:rPr>
    </w:lvl>
    <w:lvl w:ilvl="5" w:tplc="8B9ED5E4">
      <w:start w:val="1"/>
      <w:numFmt w:val="bullet"/>
      <w:lvlText w:val=""/>
      <w:lvlJc w:val="left"/>
      <w:pPr>
        <w:ind w:left="4320" w:hanging="360"/>
      </w:pPr>
      <w:rPr>
        <w:rFonts w:ascii="Wingdings" w:hAnsi="Wingdings" w:hint="default"/>
      </w:rPr>
    </w:lvl>
    <w:lvl w:ilvl="6" w:tplc="189A1256">
      <w:start w:val="1"/>
      <w:numFmt w:val="bullet"/>
      <w:lvlText w:val=""/>
      <w:lvlJc w:val="left"/>
      <w:pPr>
        <w:ind w:left="5040" w:hanging="360"/>
      </w:pPr>
      <w:rPr>
        <w:rFonts w:ascii="Symbol" w:hAnsi="Symbol" w:hint="default"/>
      </w:rPr>
    </w:lvl>
    <w:lvl w:ilvl="7" w:tplc="B1246316">
      <w:start w:val="1"/>
      <w:numFmt w:val="bullet"/>
      <w:lvlText w:val="o"/>
      <w:lvlJc w:val="left"/>
      <w:pPr>
        <w:ind w:left="5760" w:hanging="360"/>
      </w:pPr>
      <w:rPr>
        <w:rFonts w:ascii="Courier New" w:hAnsi="Courier New" w:hint="default"/>
      </w:rPr>
    </w:lvl>
    <w:lvl w:ilvl="8" w:tplc="E1D2E9DC">
      <w:start w:val="1"/>
      <w:numFmt w:val="bullet"/>
      <w:lvlText w:val=""/>
      <w:lvlJc w:val="left"/>
      <w:pPr>
        <w:ind w:left="6480" w:hanging="360"/>
      </w:pPr>
      <w:rPr>
        <w:rFonts w:ascii="Wingdings" w:hAnsi="Wingdings" w:hint="default"/>
      </w:rPr>
    </w:lvl>
  </w:abstractNum>
  <w:num w:numId="1" w16cid:durableId="1677611275">
    <w:abstractNumId w:val="1"/>
  </w:num>
  <w:num w:numId="2" w16cid:durableId="1540781604">
    <w:abstractNumId w:val="2"/>
  </w:num>
  <w:num w:numId="3" w16cid:durableId="1749425232">
    <w:abstractNumId w:val="13"/>
  </w:num>
  <w:num w:numId="4" w16cid:durableId="1543594311">
    <w:abstractNumId w:val="7"/>
  </w:num>
  <w:num w:numId="5" w16cid:durableId="275987706">
    <w:abstractNumId w:val="12"/>
  </w:num>
  <w:num w:numId="6" w16cid:durableId="1244073298">
    <w:abstractNumId w:val="5"/>
  </w:num>
  <w:num w:numId="7" w16cid:durableId="1301417625">
    <w:abstractNumId w:val="9"/>
  </w:num>
  <w:num w:numId="8" w16cid:durableId="1123960723">
    <w:abstractNumId w:val="0"/>
  </w:num>
  <w:num w:numId="9" w16cid:durableId="176890729">
    <w:abstractNumId w:val="6"/>
  </w:num>
  <w:num w:numId="10" w16cid:durableId="1107627578">
    <w:abstractNumId w:val="8"/>
  </w:num>
  <w:num w:numId="11" w16cid:durableId="1266692072">
    <w:abstractNumId w:val="11"/>
  </w:num>
  <w:num w:numId="12" w16cid:durableId="1437751876">
    <w:abstractNumId w:val="10"/>
  </w:num>
  <w:num w:numId="13" w16cid:durableId="1013343378">
    <w:abstractNumId w:val="3"/>
  </w:num>
  <w:num w:numId="14" w16cid:durableId="23989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33E09B"/>
    <w:rsid w:val="000F1F34"/>
    <w:rsid w:val="001E3573"/>
    <w:rsid w:val="006A074C"/>
    <w:rsid w:val="0071699F"/>
    <w:rsid w:val="00C609F0"/>
    <w:rsid w:val="00DC3C19"/>
    <w:rsid w:val="0193FD50"/>
    <w:rsid w:val="03CD9FAF"/>
    <w:rsid w:val="072E4CD8"/>
    <w:rsid w:val="0833E09B"/>
    <w:rsid w:val="0ABBCCC7"/>
    <w:rsid w:val="0DEE80F9"/>
    <w:rsid w:val="0E65313E"/>
    <w:rsid w:val="0F917E29"/>
    <w:rsid w:val="12E19BE8"/>
    <w:rsid w:val="14153F56"/>
    <w:rsid w:val="1514EA40"/>
    <w:rsid w:val="16E7E5E8"/>
    <w:rsid w:val="17884EBE"/>
    <w:rsid w:val="1D1C723D"/>
    <w:rsid w:val="1E654055"/>
    <w:rsid w:val="1F3A9295"/>
    <w:rsid w:val="20F3D10F"/>
    <w:rsid w:val="221BCCAB"/>
    <w:rsid w:val="259B0DFE"/>
    <w:rsid w:val="2AA7E4DE"/>
    <w:rsid w:val="2B4BB0E3"/>
    <w:rsid w:val="2E261558"/>
    <w:rsid w:val="302B50F5"/>
    <w:rsid w:val="31485B47"/>
    <w:rsid w:val="36442BCD"/>
    <w:rsid w:val="369A9279"/>
    <w:rsid w:val="3AE50906"/>
    <w:rsid w:val="3C61C68F"/>
    <w:rsid w:val="3D9B3EA3"/>
    <w:rsid w:val="3DF16801"/>
    <w:rsid w:val="4088292A"/>
    <w:rsid w:val="42F0D311"/>
    <w:rsid w:val="49C2C768"/>
    <w:rsid w:val="4B72EC8F"/>
    <w:rsid w:val="4E0362BA"/>
    <w:rsid w:val="54AD9BE0"/>
    <w:rsid w:val="54E650AF"/>
    <w:rsid w:val="55243117"/>
    <w:rsid w:val="59810D03"/>
    <w:rsid w:val="5996D94C"/>
    <w:rsid w:val="5EEB50BD"/>
    <w:rsid w:val="607AF22F"/>
    <w:rsid w:val="63D7EA3D"/>
    <w:rsid w:val="65776FB9"/>
    <w:rsid w:val="65CD4EE6"/>
    <w:rsid w:val="6E7DFF46"/>
    <w:rsid w:val="6FBBD1BD"/>
    <w:rsid w:val="73A789F5"/>
    <w:rsid w:val="74445243"/>
    <w:rsid w:val="7484E09E"/>
    <w:rsid w:val="7EFA2E8B"/>
    <w:rsid w:val="7F87E603"/>
    <w:rsid w:val="7FD9E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93A0A"/>
  <w15:docId w15:val="{BEBA6F28-C3CA-1348-B2A1-19EA4354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369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69D2"/>
    <w:rPr>
      <w:color w:val="0000FF"/>
      <w:u w:val="single"/>
    </w:rPr>
  </w:style>
  <w:style w:type="paragraph" w:customStyle="1" w:styleId="Default">
    <w:name w:val="Default"/>
    <w:rsid w:val="007B3E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43E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71699F"/>
  </w:style>
  <w:style w:type="character" w:styleId="FollowedHyperlink">
    <w:name w:val="FollowedHyperlink"/>
    <w:basedOn w:val="DefaultParagraphFont"/>
    <w:uiPriority w:val="99"/>
    <w:semiHidden/>
    <w:unhideWhenUsed/>
    <w:rsid w:val="006A0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4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nam10.safelinks.protection.outlook.com/?url=https%3A%2F%2Fthepublictheater.typeform.com%2Fto%2FI3vy0GJ7&amp;data=04%7C01%7C%7C44a3a15bacd3450d508a08da18488ea6%7C819f3c4644b8404c8220f690820adca2%7C0%7C0%7C637848997160326579%7CUnknown%7CTWFpbGZsb3d8eyJWIjoiMC4wLjAwMDAiLCJQIjoiV2luMzIiLCJBTiI6Ik1haWwiLCJXVCI6Mn0%3D%7C3000&amp;sdata=1jfWIbc1lVAbNLBqpecTGpv2bSwKXiXF%2Bs8laO6XofQ%3D&amp;reserved=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84F5B1AEE854CB561026457FFB5E3" ma:contentTypeVersion="13" ma:contentTypeDescription="Create a new document." ma:contentTypeScope="" ma:versionID="008f68e639f7165f9ba12b5f2ddcf7fb">
  <xsd:schema xmlns:xsd="http://www.w3.org/2001/XMLSchema" xmlns:xs="http://www.w3.org/2001/XMLSchema" xmlns:p="http://schemas.microsoft.com/office/2006/metadata/properties" xmlns:ns2="775b0a6b-eeef-4d1f-989f-46c8ad4bdccf" xmlns:ns3="55832ff3-1368-44ec-a7c6-083a42bd6a92" targetNamespace="http://schemas.microsoft.com/office/2006/metadata/properties" ma:root="true" ma:fieldsID="65354b5a60dca6555c5cc421f0207b50" ns2:_="" ns3:_="">
    <xsd:import namespace="775b0a6b-eeef-4d1f-989f-46c8ad4bdccf"/>
    <xsd:import namespace="55832ff3-1368-44ec-a7c6-083a42bd6a9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b0a6b-eeef-4d1f-989f-46c8ad4bd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32ff3-1368-44ec-a7c6-083a42bd6a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NPXSOa8Z80kLw5hMhxOJw7XKW4Q==">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94BF0-A3EE-409A-BE08-629A3DD882C1}">
  <ds:schemaRefs>
    <ds:schemaRef ds:uri="http://schemas.microsoft.com/sharepoint/v3/contenttype/forms"/>
  </ds:schemaRefs>
</ds:datastoreItem>
</file>

<file path=customXml/itemProps2.xml><?xml version="1.0" encoding="utf-8"?>
<ds:datastoreItem xmlns:ds="http://schemas.openxmlformats.org/officeDocument/2006/customXml" ds:itemID="{6FA5045F-0C55-4040-8D08-14C39E8D5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b0a6b-eeef-4d1f-989f-46c8ad4bdccf"/>
    <ds:schemaRef ds:uri="55832ff3-1368-44ec-a7c6-083a42bd6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F96093A-8387-4FB5-B363-9B7A08312C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Shareeza Bhola</dc:creator>
  <cp:lastModifiedBy>Laurie Davis</cp:lastModifiedBy>
  <cp:revision>2</cp:revision>
  <dcterms:created xsi:type="dcterms:W3CDTF">2022-04-07T17:41:00Z</dcterms:created>
  <dcterms:modified xsi:type="dcterms:W3CDTF">2022-04-07T17:41:00Z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0x01010031984F5B1AEE854CB561026457FFB5E3</vt:lpwstr>
  </property>
</Properties>
</file>